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AA9" w:rsidRPr="00A865E2" w:rsidRDefault="006A67DF" w:rsidP="00A865E2">
      <w:pPr>
        <w:pStyle w:val="Heading3"/>
        <w:jc w:val="center"/>
        <w:rPr>
          <w:rFonts w:ascii="Times" w:hAnsi="Times"/>
          <w:lang w:val="en-US"/>
        </w:rPr>
      </w:pPr>
      <w:r w:rsidRPr="00A865E2">
        <w:rPr>
          <w:rFonts w:ascii="Times" w:hAnsi="Times"/>
          <w:lang w:val="en-US"/>
        </w:rPr>
        <w:t>AnzaCBT Pre-Conference Workshop and Conference</w:t>
      </w:r>
      <w:r w:rsidRPr="00A865E2">
        <w:rPr>
          <w:rFonts w:ascii="Times" w:hAnsi="Times"/>
          <w:lang w:val="en-US"/>
        </w:rPr>
        <w:br/>
        <w:t>19</w:t>
      </w:r>
      <w:r w:rsidRPr="00A865E2">
        <w:rPr>
          <w:rFonts w:ascii="Times" w:hAnsi="Times"/>
          <w:vertAlign w:val="superscript"/>
          <w:lang w:val="en-US"/>
        </w:rPr>
        <w:t>th</w:t>
      </w:r>
      <w:r w:rsidRPr="00A865E2">
        <w:rPr>
          <w:rFonts w:ascii="Times" w:hAnsi="Times"/>
          <w:lang w:val="en-US"/>
        </w:rPr>
        <w:t xml:space="preserve"> November-20th November 2018</w:t>
      </w:r>
      <w:r w:rsidRPr="00A865E2">
        <w:rPr>
          <w:rFonts w:ascii="Times" w:hAnsi="Times"/>
          <w:lang w:val="en-US"/>
        </w:rPr>
        <w:br/>
        <w:t>Scientific and Social Programme</w:t>
      </w:r>
    </w:p>
    <w:p w:rsidR="00B35AA9" w:rsidRPr="00D80F6D" w:rsidRDefault="00B35AA9" w:rsidP="00B35AA9">
      <w:pPr>
        <w:shd w:val="clear" w:color="auto" w:fill="FFFFFF"/>
        <w:spacing w:before="300" w:after="150" w:line="240" w:lineRule="auto"/>
        <w:jc w:val="center"/>
        <w:outlineLvl w:val="1"/>
        <w:rPr>
          <w:rFonts w:ascii="Times" w:eastAsia="Times New Roman" w:hAnsi="Times" w:cs="Helvetica"/>
          <w:color w:val="191919"/>
          <w:sz w:val="40"/>
          <w:szCs w:val="40"/>
          <w:lang w:val="en-US" w:eastAsia="en-NZ"/>
        </w:rPr>
      </w:pPr>
    </w:p>
    <w:p w:rsidR="006A67DF" w:rsidRDefault="006A67DF" w:rsidP="00B35AA9">
      <w:pPr>
        <w:shd w:val="clear" w:color="auto" w:fill="FFFFFF"/>
        <w:spacing w:before="300" w:after="150" w:line="240" w:lineRule="auto"/>
        <w:outlineLvl w:val="2"/>
        <w:rPr>
          <w:rFonts w:ascii="Times" w:eastAsia="Times New Roman" w:hAnsi="Times" w:cs="Helvetica"/>
          <w:b/>
          <w:color w:val="191919"/>
          <w:sz w:val="32"/>
          <w:szCs w:val="36"/>
          <w:lang w:val="en-US" w:eastAsia="en-NZ"/>
        </w:rPr>
      </w:pPr>
      <w:r w:rsidRPr="00D80F6D">
        <w:rPr>
          <w:rFonts w:ascii="Times" w:eastAsia="Times New Roman" w:hAnsi="Times" w:cs="Helvetica"/>
          <w:b/>
          <w:color w:val="191919"/>
          <w:sz w:val="32"/>
          <w:szCs w:val="36"/>
          <w:lang w:val="en-US" w:eastAsia="en-NZ"/>
        </w:rPr>
        <w:t>Monday, 19</w:t>
      </w:r>
      <w:r w:rsidRPr="00D80F6D">
        <w:rPr>
          <w:rFonts w:ascii="Times" w:eastAsia="Times New Roman" w:hAnsi="Times" w:cs="Helvetica"/>
          <w:b/>
          <w:color w:val="191919"/>
          <w:sz w:val="32"/>
          <w:szCs w:val="36"/>
          <w:vertAlign w:val="superscript"/>
          <w:lang w:val="en-US" w:eastAsia="en-NZ"/>
        </w:rPr>
        <w:t>th</w:t>
      </w:r>
      <w:r w:rsidRPr="00D80F6D">
        <w:rPr>
          <w:rFonts w:ascii="Times" w:eastAsia="Times New Roman" w:hAnsi="Times" w:cs="Helvetica"/>
          <w:b/>
          <w:color w:val="191919"/>
          <w:sz w:val="32"/>
          <w:szCs w:val="36"/>
          <w:lang w:val="en-US" w:eastAsia="en-NZ"/>
        </w:rPr>
        <w:t xml:space="preserve"> November 2018</w:t>
      </w:r>
    </w:p>
    <w:p w:rsidR="00B35AA9" w:rsidRPr="00D80F6D" w:rsidRDefault="00B35AA9" w:rsidP="00E9296F">
      <w:pPr>
        <w:shd w:val="clear" w:color="auto" w:fill="FFFFFF"/>
        <w:spacing w:before="300" w:after="150" w:line="240" w:lineRule="auto"/>
        <w:jc w:val="center"/>
        <w:outlineLvl w:val="2"/>
        <w:rPr>
          <w:rFonts w:ascii="Times" w:eastAsia="Times New Roman" w:hAnsi="Times" w:cs="Helvetica"/>
          <w:b/>
          <w:color w:val="191919"/>
          <w:sz w:val="32"/>
          <w:szCs w:val="36"/>
          <w:lang w:val="en-US" w:eastAsia="en-NZ"/>
        </w:rPr>
      </w:pPr>
    </w:p>
    <w:tbl>
      <w:tblPr>
        <w:tblStyle w:val="PlainTable4"/>
        <w:tblW w:w="9285" w:type="dxa"/>
        <w:tblLook w:val="04A0" w:firstRow="1" w:lastRow="0" w:firstColumn="1" w:lastColumn="0" w:noHBand="0" w:noVBand="1"/>
      </w:tblPr>
      <w:tblGrid>
        <w:gridCol w:w="1283"/>
        <w:gridCol w:w="8002"/>
      </w:tblGrid>
      <w:tr w:rsidR="006A67DF" w:rsidRPr="00D80F6D" w:rsidTr="00B35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8:00</w:t>
            </w:r>
          </w:p>
        </w:tc>
        <w:tc>
          <w:tcPr>
            <w:tcW w:w="8002" w:type="dxa"/>
            <w:hideMark/>
          </w:tcPr>
          <w:p w:rsidR="006A67DF" w:rsidRPr="00B35AA9" w:rsidRDefault="006A67DF" w:rsidP="00E9296F">
            <w:pPr>
              <w:spacing w:after="150" w:line="336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B35AA9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Registration</w:t>
            </w:r>
          </w:p>
        </w:tc>
      </w:tr>
      <w:tr w:rsidR="006A67DF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9:00</w:t>
            </w:r>
          </w:p>
        </w:tc>
        <w:tc>
          <w:tcPr>
            <w:tcW w:w="8002" w:type="dxa"/>
            <w:hideMark/>
          </w:tcPr>
          <w:p w:rsidR="006A67DF" w:rsidRPr="00B35AA9" w:rsidRDefault="006A67DF" w:rsidP="00E9296F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</w:pPr>
            <w:r w:rsidRPr="00B35AA9"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  <w:t>Full-day Workshop</w:t>
            </w:r>
          </w:p>
          <w:p w:rsidR="006A67DF" w:rsidRPr="00D80F6D" w:rsidRDefault="006A67DF" w:rsidP="00E9296F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Professor Louise Sharpe, Sydney University: CBT in </w:t>
            </w:r>
            <w:r w:rsidR="00162D16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adjustment to Chronic Illness</w:t>
            </w:r>
          </w:p>
        </w:tc>
      </w:tr>
      <w:tr w:rsidR="006A67DF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10:45</w:t>
            </w:r>
          </w:p>
        </w:tc>
        <w:tc>
          <w:tcPr>
            <w:tcW w:w="8002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Morning Tea</w:t>
            </w:r>
          </w:p>
        </w:tc>
      </w:tr>
      <w:tr w:rsidR="006A67DF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11:00</w:t>
            </w:r>
          </w:p>
        </w:tc>
        <w:tc>
          <w:tcPr>
            <w:tcW w:w="8002" w:type="dxa"/>
            <w:hideMark/>
          </w:tcPr>
          <w:p w:rsidR="006A67DF" w:rsidRPr="00D80F6D" w:rsidRDefault="00D80F6D" w:rsidP="00E9296F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Workshop continued: </w:t>
            </w: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CBT in adjustment to Chronic </w:t>
            </w:r>
            <w:r w:rsidR="00162D16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Illness</w:t>
            </w:r>
          </w:p>
        </w:tc>
      </w:tr>
      <w:tr w:rsidR="006A67DF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12:30</w:t>
            </w:r>
          </w:p>
        </w:tc>
        <w:tc>
          <w:tcPr>
            <w:tcW w:w="8002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Lunch</w:t>
            </w:r>
          </w:p>
        </w:tc>
      </w:tr>
      <w:tr w:rsidR="006A67DF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1:30</w:t>
            </w:r>
          </w:p>
        </w:tc>
        <w:tc>
          <w:tcPr>
            <w:tcW w:w="8002" w:type="dxa"/>
            <w:hideMark/>
          </w:tcPr>
          <w:p w:rsidR="006A67DF" w:rsidRPr="00D80F6D" w:rsidRDefault="00D80F6D" w:rsidP="00E9296F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Workshop continued: </w:t>
            </w: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CBT in adjustment to Chronic </w:t>
            </w:r>
            <w:r w:rsidR="00162D16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Illness</w:t>
            </w:r>
          </w:p>
        </w:tc>
      </w:tr>
      <w:tr w:rsidR="006A67DF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3:00</w:t>
            </w:r>
          </w:p>
        </w:tc>
        <w:tc>
          <w:tcPr>
            <w:tcW w:w="8002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Afternoon Tea</w:t>
            </w:r>
          </w:p>
        </w:tc>
      </w:tr>
      <w:tr w:rsidR="006A67DF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3:20</w:t>
            </w:r>
          </w:p>
        </w:tc>
        <w:tc>
          <w:tcPr>
            <w:tcW w:w="8002" w:type="dxa"/>
            <w:hideMark/>
          </w:tcPr>
          <w:p w:rsidR="006A67DF" w:rsidRPr="00D80F6D" w:rsidRDefault="00D80F6D" w:rsidP="00E9296F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Workshop continued: </w:t>
            </w: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CBT in adjustment to Chronic </w:t>
            </w:r>
            <w:r w:rsidR="00162D16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Illness</w:t>
            </w:r>
          </w:p>
        </w:tc>
      </w:tr>
      <w:tr w:rsidR="006A67DF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4:30</w:t>
            </w:r>
          </w:p>
        </w:tc>
        <w:tc>
          <w:tcPr>
            <w:tcW w:w="8002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Closing</w:t>
            </w:r>
          </w:p>
        </w:tc>
      </w:tr>
      <w:tr w:rsidR="006A67DF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</w:p>
        </w:tc>
        <w:tc>
          <w:tcPr>
            <w:tcW w:w="8002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</w:p>
        </w:tc>
      </w:tr>
      <w:tr w:rsidR="006A67DF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6A67DF" w:rsidRPr="00D80F6D" w:rsidRDefault="006A67DF" w:rsidP="00E9296F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5:00</w:t>
            </w:r>
          </w:p>
        </w:tc>
        <w:tc>
          <w:tcPr>
            <w:tcW w:w="8002" w:type="dxa"/>
            <w:hideMark/>
          </w:tcPr>
          <w:p w:rsidR="006A67DF" w:rsidRPr="00D80F6D" w:rsidRDefault="006A67DF" w:rsidP="00162D16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Welcome drinks (social hour)</w:t>
            </w:r>
            <w:r w:rsidR="00162D16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 </w:t>
            </w:r>
            <w:bookmarkStart w:id="0" w:name="_GoBack"/>
            <w:bookmarkEnd w:id="0"/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CQ Hotel</w:t>
            </w:r>
          </w:p>
          <w:p w:rsidR="006A67DF" w:rsidRPr="00D80F6D" w:rsidRDefault="006A67DF" w:rsidP="00E9296F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</w:p>
        </w:tc>
      </w:tr>
    </w:tbl>
    <w:p w:rsidR="00B35AA9" w:rsidRDefault="00B35AA9" w:rsidP="00D80F6D">
      <w:pPr>
        <w:shd w:val="clear" w:color="auto" w:fill="FFFFFF"/>
        <w:spacing w:before="300" w:after="150" w:line="240" w:lineRule="auto"/>
        <w:outlineLvl w:val="2"/>
        <w:rPr>
          <w:rFonts w:ascii="Times" w:eastAsia="Times New Roman" w:hAnsi="Times" w:cs="Helvetica"/>
          <w:b/>
          <w:bCs/>
          <w:color w:val="191919"/>
          <w:sz w:val="36"/>
          <w:szCs w:val="36"/>
          <w:lang w:val="en-US" w:eastAsia="en-NZ"/>
        </w:rPr>
      </w:pPr>
    </w:p>
    <w:p w:rsidR="00B35AA9" w:rsidRDefault="00B35AA9" w:rsidP="00D80F6D">
      <w:pPr>
        <w:shd w:val="clear" w:color="auto" w:fill="FFFFFF"/>
        <w:spacing w:before="300" w:after="150" w:line="240" w:lineRule="auto"/>
        <w:outlineLvl w:val="2"/>
        <w:rPr>
          <w:rFonts w:ascii="Times" w:eastAsia="Times New Roman" w:hAnsi="Times" w:cs="Helvetica"/>
          <w:b/>
          <w:bCs/>
          <w:color w:val="191919"/>
          <w:sz w:val="36"/>
          <w:szCs w:val="36"/>
          <w:lang w:val="en-US" w:eastAsia="en-NZ"/>
        </w:rPr>
      </w:pPr>
    </w:p>
    <w:p w:rsidR="001F3830" w:rsidRDefault="001F3830" w:rsidP="00D80F6D">
      <w:pPr>
        <w:shd w:val="clear" w:color="auto" w:fill="FFFFFF"/>
        <w:spacing w:before="300" w:after="150" w:line="240" w:lineRule="auto"/>
        <w:outlineLvl w:val="2"/>
        <w:rPr>
          <w:rFonts w:ascii="Times" w:eastAsia="Times New Roman" w:hAnsi="Times" w:cs="Helvetica"/>
          <w:b/>
          <w:bCs/>
          <w:color w:val="191919"/>
          <w:sz w:val="36"/>
          <w:szCs w:val="36"/>
          <w:lang w:val="en-US" w:eastAsia="en-NZ"/>
        </w:rPr>
      </w:pPr>
    </w:p>
    <w:p w:rsidR="00A865E2" w:rsidRDefault="00A865E2" w:rsidP="00D80F6D">
      <w:pPr>
        <w:shd w:val="clear" w:color="auto" w:fill="FFFFFF"/>
        <w:spacing w:before="300" w:after="150" w:line="240" w:lineRule="auto"/>
        <w:outlineLvl w:val="2"/>
        <w:rPr>
          <w:rFonts w:ascii="Times" w:eastAsia="Times New Roman" w:hAnsi="Times" w:cs="Helvetica"/>
          <w:b/>
          <w:bCs/>
          <w:color w:val="191919"/>
          <w:sz w:val="36"/>
          <w:szCs w:val="36"/>
          <w:lang w:val="en-US" w:eastAsia="en-NZ"/>
        </w:rPr>
      </w:pPr>
    </w:p>
    <w:p w:rsidR="00B35AA9" w:rsidRDefault="00D80F6D" w:rsidP="00D80F6D">
      <w:pPr>
        <w:shd w:val="clear" w:color="auto" w:fill="FFFFFF"/>
        <w:spacing w:before="300" w:after="150" w:line="240" w:lineRule="auto"/>
        <w:outlineLvl w:val="2"/>
        <w:rPr>
          <w:rFonts w:ascii="Times" w:eastAsia="Times New Roman" w:hAnsi="Times" w:cs="Helvetica"/>
          <w:b/>
          <w:bCs/>
          <w:color w:val="191919"/>
          <w:sz w:val="36"/>
          <w:szCs w:val="36"/>
          <w:lang w:val="en-US" w:eastAsia="en-NZ"/>
        </w:rPr>
      </w:pPr>
      <w:r w:rsidRPr="00D80F6D">
        <w:rPr>
          <w:rFonts w:ascii="Times" w:eastAsia="Times New Roman" w:hAnsi="Times" w:cs="Helvetica"/>
          <w:b/>
          <w:bCs/>
          <w:color w:val="191919"/>
          <w:sz w:val="36"/>
          <w:szCs w:val="36"/>
          <w:lang w:val="en-US" w:eastAsia="en-NZ"/>
        </w:rPr>
        <w:lastRenderedPageBreak/>
        <w:t>Tuesday, 20</w:t>
      </w:r>
      <w:r>
        <w:rPr>
          <w:rFonts w:ascii="Times" w:eastAsia="Times New Roman" w:hAnsi="Times" w:cs="Helvetica"/>
          <w:b/>
          <w:bCs/>
          <w:color w:val="191919"/>
          <w:sz w:val="36"/>
          <w:szCs w:val="36"/>
          <w:vertAlign w:val="superscript"/>
          <w:lang w:val="en-US" w:eastAsia="en-NZ"/>
        </w:rPr>
        <w:t>t</w:t>
      </w:r>
      <w:r w:rsidRPr="00D80F6D">
        <w:rPr>
          <w:rFonts w:ascii="Times" w:eastAsia="Times New Roman" w:hAnsi="Times" w:cs="Helvetica"/>
          <w:b/>
          <w:bCs/>
          <w:color w:val="191919"/>
          <w:sz w:val="36"/>
          <w:szCs w:val="36"/>
          <w:vertAlign w:val="superscript"/>
          <w:lang w:val="en-US" w:eastAsia="en-NZ"/>
        </w:rPr>
        <w:t>h</w:t>
      </w:r>
      <w:r w:rsidRPr="00D80F6D">
        <w:rPr>
          <w:rFonts w:ascii="Times" w:eastAsia="Times New Roman" w:hAnsi="Times" w:cs="Helvetica"/>
          <w:b/>
          <w:bCs/>
          <w:color w:val="191919"/>
          <w:sz w:val="36"/>
          <w:szCs w:val="36"/>
          <w:lang w:val="en-US" w:eastAsia="en-NZ"/>
        </w:rPr>
        <w:t xml:space="preserve"> November, 2018</w:t>
      </w:r>
    </w:p>
    <w:tbl>
      <w:tblPr>
        <w:tblStyle w:val="PlainTable4"/>
        <w:tblW w:w="9285" w:type="dxa"/>
        <w:tblLook w:val="04A0" w:firstRow="1" w:lastRow="0" w:firstColumn="1" w:lastColumn="0" w:noHBand="0" w:noVBand="1"/>
      </w:tblPr>
      <w:tblGrid>
        <w:gridCol w:w="1283"/>
        <w:gridCol w:w="8002"/>
      </w:tblGrid>
      <w:tr w:rsidR="00D80F6D" w:rsidRPr="00D80F6D" w:rsidTr="00B35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8:00</w:t>
            </w:r>
          </w:p>
        </w:tc>
        <w:tc>
          <w:tcPr>
            <w:tcW w:w="8002" w:type="dxa"/>
            <w:hideMark/>
          </w:tcPr>
          <w:p w:rsidR="00D80F6D" w:rsidRPr="00B35AA9" w:rsidRDefault="00D80F6D" w:rsidP="001F4545">
            <w:pPr>
              <w:spacing w:after="150" w:line="336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B35AA9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Registration</w:t>
            </w:r>
          </w:p>
        </w:tc>
      </w:tr>
      <w:tr w:rsidR="00D80F6D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9:00</w:t>
            </w:r>
          </w:p>
        </w:tc>
        <w:tc>
          <w:tcPr>
            <w:tcW w:w="8002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Welcome</w:t>
            </w:r>
          </w:p>
        </w:tc>
      </w:tr>
      <w:tr w:rsidR="00D80F6D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9:15</w:t>
            </w:r>
          </w:p>
        </w:tc>
        <w:tc>
          <w:tcPr>
            <w:tcW w:w="8002" w:type="dxa"/>
            <w:hideMark/>
          </w:tcPr>
          <w:p w:rsidR="00D80F6D" w:rsidRPr="00B35AA9" w:rsidRDefault="00D80F6D" w:rsidP="00D80F6D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</w:pPr>
            <w:r w:rsidRPr="00B35AA9">
              <w:rPr>
                <w:rFonts w:ascii="Times" w:eastAsia="Times New Roman" w:hAnsi="Times" w:cs="Helvetica"/>
                <w:b/>
                <w:bCs/>
                <w:color w:val="191919"/>
                <w:sz w:val="20"/>
                <w:szCs w:val="20"/>
                <w:lang w:eastAsia="en-NZ"/>
              </w:rPr>
              <w:t>Keynote</w:t>
            </w:r>
          </w:p>
          <w:p w:rsidR="00D80F6D" w:rsidRPr="00D80F6D" w:rsidRDefault="00D80F6D" w:rsidP="00D80F6D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Professor Louise Sharpe: Novel Interventions in Pain</w:t>
            </w:r>
          </w:p>
        </w:tc>
      </w:tr>
      <w:tr w:rsidR="00D80F6D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10:15</w:t>
            </w:r>
          </w:p>
        </w:tc>
        <w:tc>
          <w:tcPr>
            <w:tcW w:w="8002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Morning Tea</w:t>
            </w:r>
          </w:p>
        </w:tc>
      </w:tr>
      <w:tr w:rsidR="00D80F6D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1</w:t>
            </w:r>
            <w:r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0:45</w:t>
            </w:r>
          </w:p>
        </w:tc>
        <w:tc>
          <w:tcPr>
            <w:tcW w:w="8002" w:type="dxa"/>
            <w:hideMark/>
          </w:tcPr>
          <w:p w:rsidR="00D80F6D" w:rsidRPr="00B35AA9" w:rsidRDefault="00D80F6D" w:rsidP="00D80F6D">
            <w:pPr>
              <w:spacing w:after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</w:pPr>
            <w:r w:rsidRPr="00B35AA9"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  <w:t>Workshop</w:t>
            </w:r>
          </w:p>
          <w:p w:rsidR="00D80F6D" w:rsidRPr="00D80F6D" w:rsidRDefault="00D80F6D" w:rsidP="00D80F6D">
            <w:pPr>
              <w:spacing w:after="15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D80F6D"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Tobias Schulze: Is there a place for Self-Disclosure in CBT?</w:t>
            </w:r>
          </w:p>
        </w:tc>
      </w:tr>
      <w:tr w:rsidR="00D80F6D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B35AA9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12:15</w:t>
            </w:r>
          </w:p>
        </w:tc>
        <w:tc>
          <w:tcPr>
            <w:tcW w:w="8002" w:type="dxa"/>
            <w:hideMark/>
          </w:tcPr>
          <w:p w:rsidR="00D80F6D" w:rsidRDefault="00D80F6D" w:rsidP="001F4545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Short Presentation</w:t>
            </w:r>
          </w:p>
          <w:p w:rsidR="001159D6" w:rsidRPr="001159D6" w:rsidRDefault="001159D6" w:rsidP="001159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Emma Burland: </w:t>
            </w:r>
            <w:r w:rsidRPr="001159D6">
              <w:rPr>
                <w:rFonts w:ascii="Times" w:hAnsi="Times"/>
                <w:color w:val="000000"/>
                <w:sz w:val="20"/>
                <w:szCs w:val="28"/>
              </w:rPr>
              <w:t>Core Beliefs as an obstacle in the treatment of a client diagnosed with Generalised Anxiety Disorder</w:t>
            </w:r>
          </w:p>
        </w:tc>
      </w:tr>
      <w:tr w:rsidR="00D80F6D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B35AA9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12:45</w:t>
            </w:r>
          </w:p>
        </w:tc>
        <w:tc>
          <w:tcPr>
            <w:tcW w:w="8002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Lunch and AGM</w:t>
            </w:r>
          </w:p>
        </w:tc>
      </w:tr>
      <w:tr w:rsidR="00D80F6D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B35AA9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2:00</w:t>
            </w:r>
          </w:p>
        </w:tc>
        <w:tc>
          <w:tcPr>
            <w:tcW w:w="8002" w:type="dxa"/>
            <w:hideMark/>
          </w:tcPr>
          <w:p w:rsidR="00D80F6D" w:rsidRPr="00B35AA9" w:rsidRDefault="00D80F6D" w:rsidP="001F4545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</w:pPr>
            <w:r w:rsidRPr="00B35AA9"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  <w:t xml:space="preserve">Workshop </w:t>
            </w:r>
            <w:r w:rsidR="00B35AA9" w:rsidRPr="00B35AA9"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  <w:t>Part I</w:t>
            </w:r>
          </w:p>
          <w:p w:rsidR="00D80F6D" w:rsidRPr="00B35AA9" w:rsidRDefault="00D80F6D" w:rsidP="00D80F6D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B35AA9">
              <w:rPr>
                <w:rFonts w:ascii="Times" w:eastAsia="Times New Roman" w:hAnsi="Times" w:cs="Helvetica"/>
                <w:bCs/>
                <w:color w:val="191919"/>
                <w:sz w:val="20"/>
                <w:szCs w:val="20"/>
                <w:lang w:eastAsia="en-NZ"/>
              </w:rPr>
              <w:t>Beverly Haarhoff: How to use Behavioural Activation to overcome symptoms of Depression</w:t>
            </w:r>
          </w:p>
        </w:tc>
      </w:tr>
      <w:tr w:rsidR="00D80F6D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B35AA9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3:00</w:t>
            </w:r>
          </w:p>
        </w:tc>
        <w:tc>
          <w:tcPr>
            <w:tcW w:w="8002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Tea</w:t>
            </w:r>
          </w:p>
        </w:tc>
      </w:tr>
      <w:tr w:rsidR="00B35AA9" w:rsidRPr="00D80F6D" w:rsidTr="00B35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</w:tcPr>
          <w:p w:rsidR="00B35AA9" w:rsidRDefault="00B35AA9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3:15</w:t>
            </w:r>
          </w:p>
        </w:tc>
        <w:tc>
          <w:tcPr>
            <w:tcW w:w="8002" w:type="dxa"/>
          </w:tcPr>
          <w:p w:rsidR="00B35AA9" w:rsidRDefault="00B35AA9" w:rsidP="001F4545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B35AA9"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  <w:t>Workshop Part</w:t>
            </w: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 xml:space="preserve"> </w:t>
            </w:r>
            <w:r w:rsidRPr="00B35AA9">
              <w:rPr>
                <w:rFonts w:ascii="Times" w:eastAsia="Times New Roman" w:hAnsi="Times" w:cs="Helvetica"/>
                <w:b/>
                <w:color w:val="191919"/>
                <w:sz w:val="20"/>
                <w:szCs w:val="20"/>
                <w:lang w:eastAsia="en-NZ"/>
              </w:rPr>
              <w:t>II</w:t>
            </w:r>
          </w:p>
          <w:p w:rsidR="00B35AA9" w:rsidRPr="00B35AA9" w:rsidRDefault="00B35AA9" w:rsidP="001F4545">
            <w:pPr>
              <w:spacing w:after="15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 w:rsidRPr="00B35AA9">
              <w:rPr>
                <w:rFonts w:ascii="Times" w:eastAsia="Times New Roman" w:hAnsi="Times" w:cs="Helvetica"/>
                <w:bCs/>
                <w:color w:val="191919"/>
                <w:sz w:val="20"/>
                <w:szCs w:val="20"/>
                <w:lang w:eastAsia="en-NZ"/>
              </w:rPr>
              <w:t>Beverly Haarhoff: How to use Behavioural Activation to overcome symptoms of Depression</w:t>
            </w:r>
          </w:p>
        </w:tc>
      </w:tr>
      <w:tr w:rsidR="00D80F6D" w:rsidRPr="00D80F6D" w:rsidTr="00B35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3" w:type="dxa"/>
            <w:hideMark/>
          </w:tcPr>
          <w:p w:rsidR="00D80F6D" w:rsidRPr="00D80F6D" w:rsidRDefault="00C461A5" w:rsidP="001F4545">
            <w:pPr>
              <w:spacing w:after="150" w:line="336" w:lineRule="atLeast"/>
              <w:jc w:val="center"/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4:4</w:t>
            </w:r>
            <w:r w:rsidR="00B35AA9">
              <w:rPr>
                <w:rFonts w:ascii="Times" w:eastAsia="Times New Roman" w:hAnsi="Times" w:cs="Helvetica"/>
                <w:b w:val="0"/>
                <w:color w:val="191919"/>
                <w:sz w:val="20"/>
                <w:szCs w:val="20"/>
                <w:lang w:eastAsia="en-NZ"/>
              </w:rPr>
              <w:t>5</w:t>
            </w:r>
          </w:p>
        </w:tc>
        <w:tc>
          <w:tcPr>
            <w:tcW w:w="8002" w:type="dxa"/>
            <w:hideMark/>
          </w:tcPr>
          <w:p w:rsidR="00D80F6D" w:rsidRPr="00D80F6D" w:rsidRDefault="00D80F6D" w:rsidP="001F4545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  <w:r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  <w:t>Feedback and Closing</w:t>
            </w:r>
          </w:p>
          <w:p w:rsidR="00D80F6D" w:rsidRPr="00D80F6D" w:rsidRDefault="00D80F6D" w:rsidP="001F4545">
            <w:pPr>
              <w:spacing w:after="15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 w:cs="Helvetica"/>
                <w:color w:val="191919"/>
                <w:sz w:val="20"/>
                <w:szCs w:val="20"/>
                <w:lang w:eastAsia="en-NZ"/>
              </w:rPr>
            </w:pPr>
          </w:p>
        </w:tc>
      </w:tr>
    </w:tbl>
    <w:p w:rsidR="001159D6" w:rsidRDefault="001159D6" w:rsidP="001159D6">
      <w:pPr>
        <w:shd w:val="clear" w:color="auto" w:fill="FFFFFF"/>
        <w:spacing w:after="150" w:line="336" w:lineRule="atLeast"/>
        <w:jc w:val="center"/>
        <w:rPr>
          <w:rFonts w:ascii="Times" w:eastAsia="Times New Roman" w:hAnsi="Times" w:cs="Helvetica"/>
          <w:b/>
          <w:bCs/>
          <w:color w:val="191919"/>
          <w:sz w:val="20"/>
          <w:szCs w:val="20"/>
          <w:lang w:val="en-US" w:eastAsia="en-NZ"/>
        </w:rPr>
      </w:pPr>
    </w:p>
    <w:p w:rsidR="006A67DF" w:rsidRPr="00D80F6D" w:rsidRDefault="006A67DF" w:rsidP="001159D6">
      <w:pPr>
        <w:shd w:val="clear" w:color="auto" w:fill="FFFFFF"/>
        <w:spacing w:after="150" w:line="336" w:lineRule="atLeast"/>
        <w:jc w:val="center"/>
        <w:rPr>
          <w:rFonts w:ascii="Times" w:eastAsia="Times New Roman" w:hAnsi="Times" w:cs="Helvetica"/>
          <w:color w:val="191919"/>
          <w:sz w:val="20"/>
          <w:szCs w:val="20"/>
          <w:lang w:val="en-US" w:eastAsia="en-NZ"/>
        </w:rPr>
      </w:pPr>
      <w:r w:rsidRPr="00D80F6D">
        <w:rPr>
          <w:rFonts w:ascii="Times" w:eastAsia="Times New Roman" w:hAnsi="Times" w:cs="Helvetica"/>
          <w:b/>
          <w:bCs/>
          <w:color w:val="191919"/>
          <w:sz w:val="20"/>
          <w:szCs w:val="20"/>
          <w:lang w:val="en-US" w:eastAsia="en-NZ"/>
        </w:rPr>
        <w:t>Proudly sponsored by</w:t>
      </w:r>
    </w:p>
    <w:p w:rsidR="00811E31" w:rsidRPr="001F3830" w:rsidRDefault="006A67DF" w:rsidP="001F3830">
      <w:pPr>
        <w:shd w:val="clear" w:color="auto" w:fill="FFFFFF"/>
        <w:spacing w:after="150" w:line="336" w:lineRule="atLeast"/>
        <w:jc w:val="center"/>
        <w:rPr>
          <w:rFonts w:ascii="Times" w:eastAsia="Times New Roman" w:hAnsi="Times" w:cs="Helvetica"/>
          <w:color w:val="191919"/>
          <w:sz w:val="20"/>
          <w:szCs w:val="20"/>
          <w:lang w:val="en-US" w:eastAsia="en-NZ"/>
        </w:rPr>
      </w:pPr>
      <w:r w:rsidRPr="00D80F6D">
        <w:rPr>
          <w:rFonts w:ascii="Times" w:eastAsia="Times New Roman" w:hAnsi="Times" w:cs="Helvetica"/>
          <w:noProof/>
          <w:color w:val="337AB7"/>
          <w:sz w:val="20"/>
          <w:szCs w:val="20"/>
          <w:lang w:eastAsia="en-NZ"/>
        </w:rPr>
        <w:drawing>
          <wp:inline distT="0" distB="0" distL="0" distR="0">
            <wp:extent cx="1905000" cy="866775"/>
            <wp:effectExtent l="0" t="0" r="0" b="9525"/>
            <wp:docPr id="3" name="Picture 3" descr="NZCCP Logo">
              <a:hlinkClick xmlns:a="http://schemas.openxmlformats.org/drawingml/2006/main" r:id="rId6" tgtFrame="&quot;_blank&quot;" tooltip="&quot;NZCCP Webs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ZCCP Logo">
                      <a:hlinkClick r:id="rId6" tgtFrame="&quot;_blank&quot;" tooltip="&quot;NZCCP Webs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F6D">
        <w:rPr>
          <w:rFonts w:ascii="Times" w:eastAsia="Times New Roman" w:hAnsi="Times" w:cs="Helvetica"/>
          <w:noProof/>
          <w:color w:val="191919"/>
          <w:sz w:val="20"/>
          <w:szCs w:val="20"/>
          <w:lang w:eastAsia="en-NZ"/>
        </w:rPr>
        <w:drawing>
          <wp:inline distT="0" distB="0" distL="0" distR="0">
            <wp:extent cx="1809750" cy="1247775"/>
            <wp:effectExtent l="0" t="0" r="0" b="9525"/>
            <wp:docPr id="2" name="Picture 2" descr="massey u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sey uni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F6D">
        <w:rPr>
          <w:rFonts w:ascii="Times" w:eastAsia="Times New Roman" w:hAnsi="Times" w:cs="Helvetica"/>
          <w:noProof/>
          <w:color w:val="191919"/>
          <w:sz w:val="20"/>
          <w:szCs w:val="20"/>
          <w:lang w:eastAsia="en-NZ"/>
        </w:rPr>
        <w:drawing>
          <wp:inline distT="0" distB="0" distL="0" distR="0">
            <wp:extent cx="1743075" cy="1571625"/>
            <wp:effectExtent l="0" t="0" r="9525" b="9525"/>
            <wp:docPr id="1" name="Picture 1" descr="7068 ACC logo tagline clearspace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068 ACC logo tagline clearspace RG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E31" w:rsidRPr="001F383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2C6" w:rsidRDefault="00E012C6" w:rsidP="001F3830">
      <w:pPr>
        <w:spacing w:after="0" w:line="240" w:lineRule="auto"/>
      </w:pPr>
      <w:r>
        <w:separator/>
      </w:r>
    </w:p>
  </w:endnote>
  <w:endnote w:type="continuationSeparator" w:id="0">
    <w:p w:rsidR="00E012C6" w:rsidRDefault="00E012C6" w:rsidP="001F3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20B0604020202020204"/>
    <w:charset w:val="00"/>
    <w:family w:val="roman"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2C6" w:rsidRDefault="00E012C6" w:rsidP="001F3830">
      <w:pPr>
        <w:spacing w:after="0" w:line="240" w:lineRule="auto"/>
      </w:pPr>
      <w:r>
        <w:separator/>
      </w:r>
    </w:p>
  </w:footnote>
  <w:footnote w:type="continuationSeparator" w:id="0">
    <w:p w:rsidR="00E012C6" w:rsidRDefault="00E012C6" w:rsidP="001F3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3830" w:rsidRDefault="001F383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-101600</wp:posOffset>
          </wp:positionH>
          <wp:positionV relativeFrom="paragraph">
            <wp:posOffset>-4445</wp:posOffset>
          </wp:positionV>
          <wp:extent cx="5938573" cy="1205865"/>
          <wp:effectExtent l="0" t="0" r="5080" b="635"/>
          <wp:wrapSquare wrapText="bothSides"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8573" cy="120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7DF"/>
    <w:rsid w:val="00057C6F"/>
    <w:rsid w:val="001159D6"/>
    <w:rsid w:val="00162D16"/>
    <w:rsid w:val="001F3830"/>
    <w:rsid w:val="004874DC"/>
    <w:rsid w:val="004E1F39"/>
    <w:rsid w:val="00552351"/>
    <w:rsid w:val="006A67DF"/>
    <w:rsid w:val="006C7FC3"/>
    <w:rsid w:val="007D08D1"/>
    <w:rsid w:val="00811E31"/>
    <w:rsid w:val="00845D6F"/>
    <w:rsid w:val="00A865E2"/>
    <w:rsid w:val="00B35AA9"/>
    <w:rsid w:val="00C461A5"/>
    <w:rsid w:val="00D80F6D"/>
    <w:rsid w:val="00E012C6"/>
    <w:rsid w:val="00E9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3DBB9"/>
  <w15:chartTrackingRefBased/>
  <w15:docId w15:val="{A46380A9-EA60-48A4-9DFF-72CDAA9C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A67DF"/>
    <w:pPr>
      <w:spacing w:before="300" w:after="150" w:line="240" w:lineRule="auto"/>
      <w:outlineLvl w:val="1"/>
    </w:pPr>
    <w:rPr>
      <w:rFonts w:ascii="inherit" w:eastAsia="Times New Roman" w:hAnsi="inherit" w:cs="Times New Roman"/>
      <w:sz w:val="48"/>
      <w:szCs w:val="48"/>
      <w:lang w:eastAsia="en-NZ"/>
    </w:rPr>
  </w:style>
  <w:style w:type="paragraph" w:styleId="Heading3">
    <w:name w:val="heading 3"/>
    <w:basedOn w:val="Normal"/>
    <w:link w:val="Heading3Char"/>
    <w:uiPriority w:val="9"/>
    <w:qFormat/>
    <w:rsid w:val="006A67DF"/>
    <w:pPr>
      <w:spacing w:before="300" w:after="150" w:line="240" w:lineRule="auto"/>
      <w:outlineLvl w:val="2"/>
    </w:pPr>
    <w:rPr>
      <w:rFonts w:ascii="inherit" w:eastAsia="Times New Roman" w:hAnsi="inherit" w:cs="Times New Roman"/>
      <w:sz w:val="36"/>
      <w:szCs w:val="36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67DF"/>
    <w:rPr>
      <w:rFonts w:ascii="inherit" w:eastAsia="Times New Roman" w:hAnsi="inherit" w:cs="Times New Roman"/>
      <w:sz w:val="48"/>
      <w:szCs w:val="48"/>
      <w:lang w:eastAsia="en-NZ"/>
    </w:rPr>
  </w:style>
  <w:style w:type="character" w:customStyle="1" w:styleId="Heading3Char">
    <w:name w:val="Heading 3 Char"/>
    <w:basedOn w:val="DefaultParagraphFont"/>
    <w:link w:val="Heading3"/>
    <w:uiPriority w:val="9"/>
    <w:rsid w:val="006A67DF"/>
    <w:rPr>
      <w:rFonts w:ascii="inherit" w:eastAsia="Times New Roman" w:hAnsi="inherit" w:cs="Times New Roman"/>
      <w:sz w:val="36"/>
      <w:szCs w:val="36"/>
      <w:lang w:eastAsia="en-NZ"/>
    </w:rPr>
  </w:style>
  <w:style w:type="character" w:styleId="Hyperlink">
    <w:name w:val="Hyperlink"/>
    <w:basedOn w:val="DefaultParagraphFont"/>
    <w:uiPriority w:val="99"/>
    <w:semiHidden/>
    <w:unhideWhenUsed/>
    <w:rsid w:val="006A67DF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A67D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A67D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table" w:styleId="TableGrid">
    <w:name w:val="Table Grid"/>
    <w:basedOn w:val="TableNormal"/>
    <w:uiPriority w:val="39"/>
    <w:rsid w:val="00E92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B35A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3">
    <w:name w:val="List Table 1 Light Accent 3"/>
    <w:basedOn w:val="TableNormal"/>
    <w:uiPriority w:val="46"/>
    <w:rsid w:val="00B35A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Grid-Accent6">
    <w:name w:val="Colorful Grid Accent 6"/>
    <w:basedOn w:val="TableNormal"/>
    <w:uiPriority w:val="73"/>
    <w:rsid w:val="00B35AA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PlainTable4">
    <w:name w:val="Plain Table 4"/>
    <w:basedOn w:val="TableNormal"/>
    <w:uiPriority w:val="44"/>
    <w:rsid w:val="00B35A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865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F3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30"/>
  </w:style>
  <w:style w:type="paragraph" w:styleId="Footer">
    <w:name w:val="footer"/>
    <w:basedOn w:val="Normal"/>
    <w:link w:val="FooterChar"/>
    <w:uiPriority w:val="99"/>
    <w:unhideWhenUsed/>
    <w:rsid w:val="001F3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zccp.co.nz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Massey University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Haarhoff, Beverley</dc:creator>
  <cp:keywords/>
  <dc:description/>
  <cp:lastModifiedBy>Dennan, Aramis</cp:lastModifiedBy>
  <cp:revision>8</cp:revision>
  <dcterms:created xsi:type="dcterms:W3CDTF">2018-08-28T05:12:00Z</dcterms:created>
  <dcterms:modified xsi:type="dcterms:W3CDTF">2018-10-16T02:50:00Z</dcterms:modified>
</cp:coreProperties>
</file>